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642" w:rsidRDefault="00844642" w:rsidP="00844642">
      <w:pPr>
        <w:jc w:val="both"/>
      </w:pPr>
    </w:p>
    <w:tbl>
      <w:tblPr>
        <w:tblStyle w:val="a3"/>
        <w:tblW w:w="1648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957"/>
        <w:gridCol w:w="5248"/>
      </w:tblGrid>
      <w:tr w:rsidR="00771CD3" w:rsidTr="00DE0EC3">
        <w:trPr>
          <w:trHeight w:val="716"/>
        </w:trPr>
        <w:tc>
          <w:tcPr>
            <w:tcW w:w="5282" w:type="dxa"/>
          </w:tcPr>
          <w:p w:rsidR="00844642" w:rsidRDefault="00844642" w:rsidP="006A108C">
            <w:pP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F79646" w:themeColor="accent6"/>
                <w:sz w:val="24"/>
                <w:szCs w:val="24"/>
                <w:lang w:eastAsia="ru-RU"/>
              </w:rPr>
              <w:drawing>
                <wp:inline distT="0" distB="0" distL="0" distR="0" wp14:anchorId="097F707B" wp14:editId="790AE32A">
                  <wp:extent cx="2126511" cy="829339"/>
                  <wp:effectExtent l="0" t="0" r="762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74" cy="828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4642" w:rsidRDefault="00844642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</w:pPr>
          </w:p>
          <w:p w:rsidR="006A0F89" w:rsidRPr="006A0F89" w:rsidRDefault="006A0F89" w:rsidP="0084464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>Сыпучесть, подвижность песка завораживает, привлекает не только детей, но и взрослых.  Можно сказать, что песок выступает как универсальная всевозрастная игровая и изобразительная среда, он д</w:t>
            </w:r>
            <w:r w:rsidR="00844642" w:rsidRPr="00844642">
              <w:rPr>
                <w:rFonts w:ascii="Times New Roman" w:eastAsia="Calibri" w:hAnsi="Times New Roman" w:cs="Times New Roman"/>
                <w:sz w:val="24"/>
                <w:szCs w:val="24"/>
              </w:rPr>
              <w:t>оступен практически каждому ребё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нку с раннего возраста. </w:t>
            </w:r>
          </w:p>
          <w:p w:rsidR="006A0F89" w:rsidRPr="00844642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0F89" w:rsidRPr="00AF4AC9" w:rsidRDefault="006A0F89" w:rsidP="006A0F89">
            <w:pPr>
              <w:ind w:firstLine="708"/>
              <w:jc w:val="both"/>
              <w:rPr>
                <w:rFonts w:ascii="Calibri" w:eastAsia="Calibri" w:hAnsi="Calibri" w:cs="Times New Roman"/>
              </w:rPr>
            </w:pPr>
            <w:r w:rsidRPr="00AF4A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Суммируя все преимущества и педагогические ресурсы техники рисования песком, </w:t>
            </w:r>
            <w:proofErr w:type="spellStart"/>
            <w:r w:rsidRPr="00AF4AC9">
              <w:rPr>
                <w:rFonts w:ascii="Times New Roman" w:eastAsia="Calibri" w:hAnsi="Times New Roman" w:cs="Times New Roman"/>
                <w:sz w:val="24"/>
                <w:szCs w:val="24"/>
              </w:rPr>
              <w:t>ее</w:t>
            </w:r>
            <w:proofErr w:type="spellEnd"/>
            <w:r w:rsidRPr="00AF4A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терапевтическ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ие, развивающие, художественные</w:t>
            </w:r>
            <w:r w:rsidR="008446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F4A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коррекционные достоинства, можно с уверенностью констатировать, что рисование песочных картин может </w:t>
            </w:r>
            <w:r w:rsidRPr="00AF4AC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успешно включаться в педагогический процесс детского сада, учреждений дополнительного образования, а также использоваться в ус</w:t>
            </w:r>
            <w:r w:rsidR="0084464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ловиях семейного воспитания ребё</w:t>
            </w:r>
            <w:r w:rsidRPr="00AF4AC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нка</w:t>
            </w:r>
            <w:r w:rsidRPr="00AF4AC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659AC" w:rsidRDefault="00C659AC" w:rsidP="00C659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9C336" wp14:editId="3E82B952">
                  <wp:extent cx="1060385" cy="1057275"/>
                  <wp:effectExtent l="0" t="0" r="6985" b="0"/>
                  <wp:docPr id="9" name="Рисунок 9" descr="https://www.culture.ru/storage/images/e4a2cddbe5b782ed2fe00ddb641bc6cb/ea4638a6d6c6b4d86f4b2d5093cca7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ulture.ru/storage/images/e4a2cddbe5b782ed2fe00ddb641bc6cb/ea4638a6d6c6b4d86f4b2d5093cca77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8" t="7268" r="7268" b="7519"/>
                          <a:stretch/>
                        </pic:blipFill>
                        <pic:spPr bwMode="auto">
                          <a:xfrm>
                            <a:off x="0" y="0"/>
                            <a:ext cx="1059819" cy="105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59AC" w:rsidRDefault="00C659AC" w:rsidP="00C659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642" w:rsidRDefault="00C659AC" w:rsidP="00C659AC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C659AC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Противопоказания</w:t>
            </w:r>
          </w:p>
          <w:p w:rsidR="00844642" w:rsidRDefault="00C659AC" w:rsidP="00844642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C659AC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к рисованию песком:</w:t>
            </w:r>
          </w:p>
          <w:p w:rsidR="00844642" w:rsidRPr="00C659AC" w:rsidRDefault="00844642" w:rsidP="00844642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C659AC" w:rsidRPr="00C659AC" w:rsidRDefault="00844642" w:rsidP="0084464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 w:rsidR="00C659AC" w:rsidRPr="00C65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Аллергия на пыль и мелкие частицы</w:t>
            </w:r>
          </w:p>
          <w:p w:rsidR="00C659AC" w:rsidRPr="00C659AC" w:rsidRDefault="00844642" w:rsidP="0084464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proofErr w:type="spellStart"/>
            <w:r w:rsidR="00C659AC" w:rsidRPr="00C65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Легочные</w:t>
            </w:r>
            <w:proofErr w:type="spellEnd"/>
            <w:r w:rsidR="00C659AC" w:rsidRPr="00C65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</w:t>
            </w:r>
          </w:p>
          <w:p w:rsidR="00C659AC" w:rsidRPr="00C659AC" w:rsidRDefault="00844642" w:rsidP="0084464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 w:rsidR="00C659AC" w:rsidRPr="00C65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Кожные заболевания и порезы на руках</w:t>
            </w:r>
          </w:p>
          <w:p w:rsidR="00C659AC" w:rsidRPr="00C659AC" w:rsidRDefault="00844642" w:rsidP="0084464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 w:rsidR="00C659AC" w:rsidRPr="00C65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Неприязнь к песку</w:t>
            </w:r>
          </w:p>
          <w:p w:rsidR="00542A72" w:rsidRDefault="00542A72" w:rsidP="0084464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642" w:rsidRPr="00542A72" w:rsidRDefault="00844642" w:rsidP="00844642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42A72">
              <w:rPr>
                <w:rFonts w:ascii="Times New Roman" w:hAnsi="Times New Roman" w:cs="Times New Roman"/>
                <w:sz w:val="18"/>
                <w:szCs w:val="18"/>
              </w:rPr>
              <w:t>Воспитатель:</w:t>
            </w:r>
          </w:p>
          <w:p w:rsidR="00844642" w:rsidRPr="00844642" w:rsidRDefault="00844642" w:rsidP="00844642">
            <w:pPr>
              <w:ind w:left="709" w:hanging="28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A72">
              <w:rPr>
                <w:rFonts w:ascii="Times New Roman" w:hAnsi="Times New Roman" w:cs="Times New Roman"/>
                <w:sz w:val="18"/>
                <w:szCs w:val="18"/>
              </w:rPr>
              <w:t>Сидюк</w:t>
            </w:r>
            <w:proofErr w:type="spellEnd"/>
            <w:r w:rsidRPr="00542A72">
              <w:rPr>
                <w:rFonts w:ascii="Times New Roman" w:hAnsi="Times New Roman" w:cs="Times New Roman"/>
                <w:sz w:val="18"/>
                <w:szCs w:val="18"/>
              </w:rPr>
              <w:t xml:space="preserve"> И.А.</w:t>
            </w:r>
            <w:r w:rsidRPr="008446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957" w:type="dxa"/>
          </w:tcPr>
          <w:p w:rsidR="00C659AC" w:rsidRDefault="00C659AC" w:rsidP="00542A72">
            <w:pP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542A72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Выделим основные виды «песочниц».</w:t>
            </w:r>
            <w:r w:rsidR="00542A72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</w:p>
          <w:p w:rsidR="00542A72" w:rsidRPr="00542A72" w:rsidRDefault="00542A72" w:rsidP="00542A72">
            <w:pP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</w:p>
          <w:p w:rsidR="00771CD3" w:rsidRDefault="00C659AC" w:rsidP="00C659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9AC">
              <w:rPr>
                <w:noProof/>
                <w:color w:val="E36C0A" w:themeColor="accent6" w:themeShade="BF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80C5C4D" wp14:editId="4D3DC3D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1299210" cy="892810"/>
                  <wp:effectExtent l="0" t="0" r="0" b="2540"/>
                  <wp:wrapTight wrapText="bothSides">
                    <wp:wrapPolygon edited="0">
                      <wp:start x="0" y="0"/>
                      <wp:lineTo x="0" y="21201"/>
                      <wp:lineTo x="21220" y="21201"/>
                      <wp:lineTo x="21220" y="0"/>
                      <wp:lineTo x="0" y="0"/>
                    </wp:wrapPolygon>
                  </wp:wrapTight>
                  <wp:docPr id="5" name="Рисунок 5" descr="https://i.ytimg.com/vi/OJGyxC40aCM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ytimg.com/vi/OJGyxC40aCM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1" r="9174" b="1377"/>
                          <a:stretch/>
                        </pic:blipFill>
                        <pic:spPr bwMode="auto">
                          <a:xfrm>
                            <a:off x="0" y="0"/>
                            <a:ext cx="129921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9AC">
              <w:rPr>
                <w:rFonts w:ascii="Times New Roman" w:eastAsia="Calibri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 xml:space="preserve">Игровая песочница </w:t>
            </w:r>
            <w:r w:rsidRPr="00C659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– </w:t>
            </w:r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из песка (создание детьми из мокрого или сухого песка разнообразных сооружений и их обыгрывание, с использованием различных формочек).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аще всего устанавливают на улице, на участке, однако в последнее время так называемые «центы песка» организуются и в игровых комнатах. </w:t>
            </w:r>
          </w:p>
          <w:p w:rsidR="00C659AC" w:rsidRDefault="00C659AC" w:rsidP="00C659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59AC" w:rsidRPr="00C659AC" w:rsidRDefault="00C659AC" w:rsidP="00DE0EC3">
            <w:pPr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9AC">
              <w:rPr>
                <w:rFonts w:ascii="Times New Roman" w:eastAsia="Calibri" w:hAnsi="Times New Roman" w:cs="Times New Roman"/>
                <w:b/>
                <w:i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58E44ED" wp14:editId="4DF718A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1353185" cy="1341120"/>
                  <wp:effectExtent l="0" t="0" r="0" b="0"/>
                  <wp:wrapTight wrapText="bothSides">
                    <wp:wrapPolygon edited="0">
                      <wp:start x="0" y="0"/>
                      <wp:lineTo x="0" y="21170"/>
                      <wp:lineTo x="21286" y="21170"/>
                      <wp:lineTo x="2128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9AC">
              <w:rPr>
                <w:rFonts w:ascii="Times New Roman" w:eastAsia="Calibri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>Терапевтическая песочница</w:t>
            </w:r>
            <w:r w:rsidRPr="00C659AC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>юнгианская</w:t>
            </w:r>
            <w:proofErr w:type="spellEnd"/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>песочниа</w:t>
            </w:r>
            <w:proofErr w:type="spellEnd"/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– внешне представляет собой песочницу из дерева.   Данная песочница используется в рамках </w:t>
            </w:r>
            <w:r w:rsidRPr="00C659A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метода песочной терапии</w:t>
            </w:r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Важнейшим психотерапевтическим ресурсом при этом является возможность созидательного изменения сюжета, событий, взаимоотношений в выстроенном «мире». Благодаря игровой особенности, данный метод </w:t>
            </w:r>
            <w:r w:rsidRPr="00C659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получил название </w:t>
            </w:r>
            <w:r w:rsidRPr="00C659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C659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Sand</w:t>
            </w:r>
            <w:proofErr w:type="spellEnd"/>
            <w:r w:rsidRPr="00C659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</w:t>
            </w:r>
            <w:r w:rsidRPr="00C659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play</w:t>
            </w:r>
            <w:r w:rsidRPr="00C659A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» </w:t>
            </w:r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>сэнд-плэй</w:t>
            </w:r>
            <w:proofErr w:type="spellEnd"/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- дословно «песочная игра». </w:t>
            </w:r>
          </w:p>
          <w:p w:rsidR="00C659AC" w:rsidRPr="00C659AC" w:rsidRDefault="00C659AC" w:rsidP="00844642">
            <w:pPr>
              <w:spacing w:after="160" w:line="25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9AC">
              <w:rPr>
                <w:rFonts w:ascii="Times New Roman" w:eastAsia="Calibri" w:hAnsi="Times New Roman" w:cs="Times New Roman"/>
                <w:b/>
                <w:i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B7AAA39" wp14:editId="4BE10C7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-3175</wp:posOffset>
                  </wp:positionV>
                  <wp:extent cx="1350010" cy="1116330"/>
                  <wp:effectExtent l="0" t="0" r="2540" b="7620"/>
                  <wp:wrapTight wrapText="bothSides">
                    <wp:wrapPolygon edited="0">
                      <wp:start x="0" y="0"/>
                      <wp:lineTo x="0" y="21379"/>
                      <wp:lineTo x="21336" y="21379"/>
                      <wp:lineTo x="2133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9AC">
              <w:rPr>
                <w:rFonts w:ascii="Times New Roman" w:eastAsia="Calibri" w:hAnsi="Times New Roman" w:cs="Times New Roman"/>
                <w:b/>
                <w:i/>
                <w:color w:val="E36C0A" w:themeColor="accent6" w:themeShade="BF"/>
                <w:sz w:val="24"/>
                <w:szCs w:val="24"/>
              </w:rPr>
              <w:t xml:space="preserve">Графическая песочница </w:t>
            </w:r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>– представляет собой специально созданную песочную среду для рисования песком (специальные подносы для рисования песком, световые планшеты и столы). Рисование в графической песочнице осуществляется в технике «</w:t>
            </w:r>
            <w:proofErr w:type="spellStart"/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>Sand-Art</w:t>
            </w:r>
            <w:proofErr w:type="spellEnd"/>
            <w:r w:rsidRPr="00C659AC">
              <w:rPr>
                <w:rFonts w:ascii="Times New Roman" w:eastAsia="Calibri" w:hAnsi="Times New Roman" w:cs="Times New Roman"/>
                <w:sz w:val="24"/>
                <w:szCs w:val="24"/>
              </w:rPr>
              <w:t>». Основная задача – развитие графических навыков, мелкой моторики руки, фантазии и творчества.</w:t>
            </w:r>
          </w:p>
          <w:p w:rsidR="00542A72" w:rsidRPr="00542A72" w:rsidRDefault="00C659AC" w:rsidP="00C659AC">
            <w:pPr>
              <w:ind w:firstLine="708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542A72">
              <w:rPr>
                <w:rFonts w:ascii="Times New Roman" w:eastAsia="Calibri" w:hAnsi="Times New Roman" w:cs="Times New Roman"/>
                <w:b/>
                <w:i/>
                <w:color w:val="C00000"/>
                <w:sz w:val="24"/>
                <w:szCs w:val="24"/>
              </w:rPr>
              <w:t>Именно последний вид песочницы</w:t>
            </w:r>
          </w:p>
          <w:p w:rsidR="00C659AC" w:rsidRPr="00542A72" w:rsidRDefault="00C659AC" w:rsidP="00C659AC">
            <w:pPr>
              <w:ind w:firstLine="708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542A72">
              <w:rPr>
                <w:rFonts w:ascii="Times New Roman" w:eastAsia="Calibri" w:hAnsi="Times New Roman" w:cs="Times New Roman"/>
                <w:b/>
                <w:i/>
                <w:color w:val="C00000"/>
                <w:sz w:val="24"/>
                <w:szCs w:val="24"/>
              </w:rPr>
              <w:t xml:space="preserve"> используется в техн</w:t>
            </w:r>
            <w:r w:rsidR="00542A72" w:rsidRPr="00542A72">
              <w:rPr>
                <w:rFonts w:ascii="Times New Roman" w:eastAsia="Calibri" w:hAnsi="Times New Roman" w:cs="Times New Roman"/>
                <w:b/>
                <w:i/>
                <w:color w:val="C00000"/>
                <w:sz w:val="24"/>
                <w:szCs w:val="24"/>
              </w:rPr>
              <w:t>ике «</w:t>
            </w:r>
            <w:proofErr w:type="spellStart"/>
            <w:r w:rsidR="00542A72" w:rsidRPr="00542A72">
              <w:rPr>
                <w:rFonts w:ascii="Times New Roman" w:eastAsia="Calibri" w:hAnsi="Times New Roman" w:cs="Times New Roman"/>
                <w:b/>
                <w:i/>
                <w:color w:val="C00000"/>
                <w:sz w:val="24"/>
                <w:szCs w:val="24"/>
              </w:rPr>
              <w:t>Sand-Art</w:t>
            </w:r>
            <w:proofErr w:type="spellEnd"/>
            <w:r w:rsidR="00542A72" w:rsidRPr="00542A72">
              <w:rPr>
                <w:rFonts w:ascii="Times New Roman" w:eastAsia="Calibri" w:hAnsi="Times New Roman" w:cs="Times New Roman"/>
                <w:b/>
                <w:i/>
                <w:color w:val="C00000"/>
                <w:sz w:val="24"/>
                <w:szCs w:val="24"/>
              </w:rPr>
              <w:t>».</w:t>
            </w:r>
          </w:p>
          <w:p w:rsidR="00C659AC" w:rsidRDefault="00C659AC" w:rsidP="00C659AC">
            <w:pPr>
              <w:jc w:val="both"/>
            </w:pPr>
          </w:p>
        </w:tc>
        <w:tc>
          <w:tcPr>
            <w:tcW w:w="5248" w:type="dxa"/>
          </w:tcPr>
          <w:p w:rsidR="00A24A8D" w:rsidRPr="00040618" w:rsidRDefault="00A24A8D" w:rsidP="00A24A8D">
            <w:pPr>
              <w:rPr>
                <w:rFonts w:ascii="Times New Roman" w:eastAsia="Times New Roman" w:hAnsi="Times New Roman" w:cs="Times New Roman"/>
                <w:bCs/>
                <w:color w:val="002060"/>
                <w:sz w:val="16"/>
                <w:szCs w:val="16"/>
                <w:lang w:eastAsia="ru-RU"/>
              </w:rPr>
            </w:pPr>
            <w:r w:rsidRPr="00040618">
              <w:rPr>
                <w:rFonts w:ascii="Times New Roman" w:eastAsia="Times New Roman" w:hAnsi="Times New Roman" w:cs="Times New Roman"/>
                <w:bCs/>
                <w:color w:val="002060"/>
                <w:sz w:val="16"/>
                <w:szCs w:val="16"/>
                <w:lang w:eastAsia="ru-RU"/>
              </w:rPr>
              <w:t>МУНИЦИПАЛЬНОЕ БЮДЖЕТНОЕ ДОШКОЛЬНОЕ ОБРАЗОВАТЕЛЬНОЕ УЧРЕЖДЕНИЕ</w:t>
            </w:r>
          </w:p>
          <w:p w:rsidR="00A24A8D" w:rsidRPr="00040618" w:rsidRDefault="00A24A8D" w:rsidP="00A24A8D">
            <w:pPr>
              <w:rPr>
                <w:rFonts w:ascii="Times New Roman" w:eastAsia="Times New Roman" w:hAnsi="Times New Roman" w:cs="Times New Roman"/>
                <w:bCs/>
                <w:color w:val="002060"/>
                <w:sz w:val="16"/>
                <w:szCs w:val="16"/>
                <w:lang w:eastAsia="ru-RU"/>
              </w:rPr>
            </w:pPr>
            <w:r w:rsidRPr="00040618">
              <w:rPr>
                <w:rFonts w:ascii="Times New Roman" w:eastAsia="Times New Roman" w:hAnsi="Times New Roman" w:cs="Times New Roman"/>
                <w:bCs/>
                <w:color w:val="002060"/>
                <w:sz w:val="16"/>
                <w:szCs w:val="16"/>
                <w:lang w:eastAsia="ru-RU"/>
              </w:rPr>
              <w:t>ДЕТСКИЙ САД № 26  МУНИЦИПАЛЬНОГО ОБРАЗОВАНИЯ</w:t>
            </w:r>
          </w:p>
          <w:p w:rsidR="00A24A8D" w:rsidRPr="00040618" w:rsidRDefault="00A24A8D" w:rsidP="00A24A8D">
            <w:pPr>
              <w:rPr>
                <w:rFonts w:ascii="Times New Roman" w:eastAsia="Times New Roman" w:hAnsi="Times New Roman" w:cs="Times New Roman"/>
                <w:bCs/>
                <w:color w:val="002060"/>
                <w:sz w:val="16"/>
                <w:szCs w:val="16"/>
                <w:lang w:eastAsia="ru-RU"/>
              </w:rPr>
            </w:pPr>
            <w:r w:rsidRPr="00040618">
              <w:rPr>
                <w:rFonts w:ascii="Times New Roman" w:eastAsia="Times New Roman" w:hAnsi="Times New Roman" w:cs="Times New Roman"/>
                <w:bCs/>
                <w:color w:val="002060"/>
                <w:sz w:val="16"/>
                <w:szCs w:val="16"/>
                <w:lang w:eastAsia="ru-RU"/>
              </w:rPr>
              <w:t>ТИМАШЕВСКИЙ РАЙОН СТ. МЕДВЕДОВСКАЯ</w:t>
            </w:r>
          </w:p>
          <w:p w:rsidR="00A24A8D" w:rsidRPr="000E0021" w:rsidRDefault="00A24A8D" w:rsidP="00A24A8D">
            <w:pPr>
              <w:rPr>
                <w:rFonts w:ascii="Times New Roman" w:hAnsi="Times New Roman" w:cs="Times New Roman"/>
              </w:rPr>
            </w:pPr>
          </w:p>
          <w:p w:rsidR="00A24A8D" w:rsidRPr="00844642" w:rsidRDefault="00A24A8D" w:rsidP="00A24A8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4642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Рекомендации для родителей:</w:t>
            </w:r>
          </w:p>
          <w:p w:rsidR="00A24A8D" w:rsidRPr="000E0021" w:rsidRDefault="00A24A8D" w:rsidP="00A24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8D" w:rsidRPr="00844642" w:rsidRDefault="00A24A8D" w:rsidP="00A24A8D">
            <w:pPr>
              <w:ind w:left="357"/>
              <w:outlineLvl w:val="0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</w:rPr>
            </w:pPr>
            <w:bookmarkStart w:id="0" w:name="_Toc428138532"/>
            <w:r w:rsidRPr="00844642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</w:rPr>
              <w:t>Знакомимся с  техникой  рисования песком</w:t>
            </w:r>
          </w:p>
          <w:p w:rsidR="00A24A8D" w:rsidRPr="00844642" w:rsidRDefault="00A24A8D" w:rsidP="00A24A8D">
            <w:pPr>
              <w:ind w:left="357"/>
              <w:outlineLvl w:val="0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844642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</w:rPr>
              <w:t>«Sand-Art»</w:t>
            </w:r>
            <w:bookmarkEnd w:id="0"/>
          </w:p>
          <w:p w:rsidR="006A0F89" w:rsidRDefault="006A0F89" w:rsidP="00A24A8D">
            <w:pPr>
              <w:ind w:left="357"/>
              <w:outlineLvl w:val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6A0F89" w:rsidRDefault="006A0F89" w:rsidP="006A0F89">
            <w:pPr>
              <w:ind w:left="357"/>
              <w:outlineLvl w:val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8478A" wp14:editId="39CD3AD8">
                  <wp:extent cx="2807379" cy="1924493"/>
                  <wp:effectExtent l="0" t="0" r="0" b="0"/>
                  <wp:docPr id="3" name="Рисунок 3" descr="http://studio-magichands.ru/wp-content/uploads/2019/05/32274129_767482770121658_53296500259852124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udio-magichands.ru/wp-content/uploads/2019/05/32274129_767482770121658_53296500259852124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27" cy="193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F89" w:rsidRDefault="006A0F89" w:rsidP="00A24A8D">
            <w:pPr>
              <w:ind w:left="357"/>
              <w:outlineLvl w:val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6A0F89" w:rsidRDefault="006A0F89" w:rsidP="00A24A8D">
            <w:pPr>
              <w:ind w:left="357"/>
              <w:outlineLvl w:val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6A0F89" w:rsidRPr="00101880" w:rsidRDefault="006A0F89" w:rsidP="00A24A8D">
            <w:pPr>
              <w:ind w:left="357"/>
              <w:outlineLvl w:val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техники искусства рисования песком можно встретить множество названий, среди которых: 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► 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песком,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► 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на песке картин, 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► 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картины из песка, 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► 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песочная графика, 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► 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пескография, 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► 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шоу песчаных картин, 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► 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песочная анимация. 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последние годы за данной  техникой закрепилось англоязычное название </w:t>
            </w:r>
          </w:p>
          <w:p w:rsidR="006A0F89" w:rsidRPr="006A0F89" w:rsidRDefault="006A0F89" w:rsidP="006A0F89">
            <w:pPr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F8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6A0F8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Sand-Art</w:t>
            </w:r>
            <w:proofErr w:type="spellEnd"/>
            <w:r w:rsidRPr="006A0F8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» </w:t>
            </w:r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>сэнд</w:t>
            </w:r>
            <w:proofErr w:type="spellEnd"/>
            <w:r w:rsidRPr="006A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-арт), что означает «песочное искусство». </w:t>
            </w:r>
          </w:p>
          <w:p w:rsidR="00A24A8D" w:rsidRDefault="00A24A8D" w:rsidP="006A108C">
            <w:pPr>
              <w:jc w:val="both"/>
            </w:pPr>
          </w:p>
        </w:tc>
      </w:tr>
      <w:tr w:rsidR="00771CD3" w:rsidTr="00DE0EC3">
        <w:trPr>
          <w:trHeight w:val="11369"/>
        </w:trPr>
        <w:tc>
          <w:tcPr>
            <w:tcW w:w="5282" w:type="dxa"/>
          </w:tcPr>
          <w:p w:rsidR="00864CD0" w:rsidRDefault="00864CD0" w:rsidP="00864C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243A5F" w:rsidRPr="00243A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Обучиться технике рисования песком несложно.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243A5F" w:rsidRPr="00243A5F">
              <w:rPr>
                <w:rFonts w:ascii="Times New Roman" w:eastAsia="Calibri" w:hAnsi="Times New Roman" w:cs="Times New Roman"/>
                <w:sz w:val="24"/>
                <w:szCs w:val="24"/>
              </w:rPr>
              <w:t>есочные рисунки несут в себе возможность трансформации</w:t>
            </w:r>
            <w:r w:rsidR="00243A5F" w:rsidRPr="00243A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изменения рисунка, получения нового изображения на основе имеющегося.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243A5F" w:rsidRPr="00243A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ехника рисования песком даёт детям возможность исправлять ошибки, дополнить рисунок деталями, быстро достигать желаемого результата. </w:t>
            </w:r>
          </w:p>
          <w:p w:rsidR="00864CD0" w:rsidRDefault="00864CD0" w:rsidP="00864C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CD0" w:rsidRPr="006A108C" w:rsidRDefault="00864CD0" w:rsidP="00D81C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0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8E82BBF" wp14:editId="4DE3024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-20320</wp:posOffset>
                  </wp:positionV>
                  <wp:extent cx="1295400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282" y="21220"/>
                      <wp:lineTo x="21282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4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A5F" w:rsidRPr="006A108C">
              <w:rPr>
                <w:rFonts w:ascii="Times New Roman" w:eastAsia="Calibri" w:hAnsi="Times New Roman" w:cs="Times New Roman"/>
                <w:sz w:val="24"/>
                <w:szCs w:val="24"/>
              </w:rPr>
              <w:t>Поэтому рисуя на песке, ребёнок не боится, что у него что-то не получится, ведь всегда есть возможность исправить то, что не удалось, отсутствует так называемый эффект боязни «белого листа».</w:t>
            </w:r>
          </w:p>
          <w:p w:rsidR="00243A5F" w:rsidRPr="006A108C" w:rsidRDefault="00864CD0" w:rsidP="00243A5F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</w:pPr>
            <w:r w:rsidRPr="006A108C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>Р</w:t>
            </w:r>
            <w:r w:rsidR="00243A5F" w:rsidRPr="006A108C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>исующий может сыпать песок:</w:t>
            </w:r>
          </w:p>
          <w:p w:rsidR="00243A5F" w:rsidRPr="00243A5F" w:rsidRDefault="00951869" w:rsidP="00951869">
            <w:pPr>
              <w:ind w:firstLine="3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плавной и сосредоточенной струйкой, </w:t>
            </w:r>
          </w:p>
          <w:p w:rsidR="00243A5F" w:rsidRPr="00243A5F" w:rsidRDefault="00951869" w:rsidP="00951869">
            <w:pPr>
              <w:ind w:firstLine="3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мягко рассеивать его в воздухе: наподобие дождя,  </w:t>
            </w:r>
          </w:p>
          <w:p w:rsidR="00951869" w:rsidRDefault="00951869" w:rsidP="0095186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резкими движениями распылять над поверхностью, </w:t>
            </w:r>
          </w:p>
          <w:p w:rsidR="00951869" w:rsidRDefault="00951869" w:rsidP="00951869">
            <w:pPr>
              <w:ind w:firstLine="3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 смерчи и песчаные бури, рывками разбрасывая его. </w:t>
            </w:r>
          </w:p>
          <w:p w:rsidR="00C659AC" w:rsidRDefault="00243A5F" w:rsidP="00243A5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этом решаются совершенно разные графические задачи согласно замыслу.</w:t>
            </w:r>
            <w:r w:rsidR="00951869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случае неудачного изображения песочная техника позволяет осуществить коррекцию, исправить </w:t>
            </w:r>
            <w:proofErr w:type="spellStart"/>
            <w:r w:rsidR="00951869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недочеты</w:t>
            </w:r>
            <w:proofErr w:type="spellEnd"/>
            <w:r w:rsidR="00951869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(присыпать песком, убрать лишний песок).</w:t>
            </w:r>
          </w:p>
          <w:p w:rsidR="00D81C6B" w:rsidRPr="00243A5F" w:rsidRDefault="00D81C6B" w:rsidP="00D81C6B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 рисования может сопровождаться специально-подобранными музыкальными произведениями, отражающими настроение художника, характер двигательной активности в процессе изображения.</w:t>
            </w:r>
          </w:p>
          <w:p w:rsidR="00D81C6B" w:rsidRPr="00243A5F" w:rsidRDefault="00D81C6B" w:rsidP="00243A5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Также могут быть детям предложены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задания, когда один ребё</w:t>
            </w:r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нок представляет песочную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картинку, а другой – пытается её</w:t>
            </w:r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«озвучить» (словом и музыкой). Результатом художественной деятельности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етей является анимационный филь</w:t>
            </w:r>
            <w:r w:rsidR="00F33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957" w:type="dxa"/>
          </w:tcPr>
          <w:p w:rsidR="00F33F43" w:rsidRDefault="00F33F43" w:rsidP="00D81C6B">
            <w:pPr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</w:pPr>
          </w:p>
          <w:p w:rsidR="00D81C6B" w:rsidRPr="00243A5F" w:rsidRDefault="00243A5F" w:rsidP="00D81C6B">
            <w:pPr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</w:pPr>
            <w:r w:rsidRPr="00243A5F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>Получить изображение на песке</w:t>
            </w:r>
            <w:r w:rsidR="00951869" w:rsidRPr="00D81C6B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 xml:space="preserve"> можно, используя следующие приё</w:t>
            </w:r>
            <w:r w:rsidRPr="00243A5F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>мы рисования:</w:t>
            </w:r>
          </w:p>
          <w:p w:rsidR="00243A5F" w:rsidRPr="00243A5F" w:rsidRDefault="00951869" w:rsidP="00243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кулаком, </w:t>
            </w:r>
          </w:p>
          <w:p w:rsidR="00D81C6B" w:rsidRDefault="00951869" w:rsidP="00243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ладонью,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ребром большого пальца,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щепотью,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мизинцами,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одновременное использование нескольких пальцев, </w:t>
            </w:r>
            <w:r w:rsidR="00243A5F" w:rsidRPr="00243A5F"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ru-RU"/>
              </w:rPr>
              <w:br/>
            </w: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симметрично двумя руками,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отсечение лишнего,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0F89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>►</w:t>
            </w:r>
            <w:r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насыпание</w:t>
            </w:r>
            <w:r w:rsidRPr="00D81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43A5F"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кулачка. </w:t>
            </w:r>
          </w:p>
          <w:p w:rsidR="00D81C6B" w:rsidRPr="00243A5F" w:rsidRDefault="00D81C6B" w:rsidP="00243A5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869" w:rsidRPr="00D81C6B" w:rsidRDefault="00243A5F" w:rsidP="00951869">
            <w:pPr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</w:pPr>
            <w:r w:rsidRPr="00243A5F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 xml:space="preserve">В некоторых случаях для художественного эффекта могут быть </w:t>
            </w:r>
            <w:proofErr w:type="gramStart"/>
            <w:r w:rsidRPr="00243A5F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>использованы</w:t>
            </w:r>
            <w:proofErr w:type="gramEnd"/>
            <w:r w:rsidR="00951869" w:rsidRPr="00D81C6B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>:</w:t>
            </w:r>
            <w:r w:rsidRPr="00243A5F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 xml:space="preserve"> </w:t>
            </w:r>
          </w:p>
          <w:p w:rsidR="00243A5F" w:rsidRPr="00243A5F" w:rsidRDefault="00243A5F" w:rsidP="009518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палочки, кисти</w:t>
            </w:r>
            <w:r w:rsidR="00951869" w:rsidRPr="00D81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оставляющие интересные отпечатки (фигурные формочки, шарики </w:t>
            </w:r>
            <w:proofErr w:type="gramStart"/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шипам и др.).</w:t>
            </w:r>
          </w:p>
          <w:p w:rsidR="00243A5F" w:rsidRPr="00243A5F" w:rsidRDefault="00243A5F" w:rsidP="00D81C6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1C6B" w:rsidRDefault="00D81C6B" w:rsidP="00951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951869" w:rsidRPr="00951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формирования </w:t>
            </w:r>
            <w:proofErr w:type="spellStart"/>
            <w:r w:rsidR="00951869" w:rsidRPr="00951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графомоторного</w:t>
            </w:r>
            <w:proofErr w:type="spellEnd"/>
            <w:r w:rsidR="00951869" w:rsidRPr="00951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навыка актуальны упражнения с чередов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анием длинных и коротких линий; горизонтальных, вертикальных,  диагональных линий – нарисованных </w:t>
            </w:r>
            <w:r w:rsidR="00951869" w:rsidRPr="00951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различным наклоном. В дальнейшем переходим к рисованию пересекающихся линий, рисованию половинок окружностей, открытых вверх и открытых вниз. На следующем этапе рекомендуется работа с </w:t>
            </w:r>
            <w:r w:rsidR="00951869" w:rsidRPr="0095186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геометрическими формами</w:t>
            </w:r>
            <w:r w:rsidR="00951869" w:rsidRPr="00951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="00951869" w:rsidRPr="00951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начале</w:t>
            </w:r>
            <w:proofErr w:type="gramEnd"/>
            <w:r w:rsidR="00951869" w:rsidRPr="00951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фигурами, составленными из прямых линий (квадрат, прямоугольник, треугольник), а затем с окружностями. </w:t>
            </w:r>
          </w:p>
          <w:p w:rsidR="00D81C6B" w:rsidRDefault="00D81C6B" w:rsidP="00951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81C6B" w:rsidRDefault="00D81C6B" w:rsidP="00951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72"/>
              <w:gridCol w:w="2865"/>
            </w:tblGrid>
            <w:tr w:rsidR="00D81C6B" w:rsidTr="00DE0EC3">
              <w:trPr>
                <w:trHeight w:val="2402"/>
              </w:trPr>
              <w:tc>
                <w:tcPr>
                  <w:tcW w:w="2872" w:type="dxa"/>
                </w:tcPr>
                <w:p w:rsidR="00D81C6B" w:rsidRDefault="00D81C6B" w:rsidP="00D81C6B">
                  <w:pPr>
                    <w:widowControl w:val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DB00A3" wp14:editId="24B43273">
                        <wp:extent cx="1409968" cy="1509824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727" cy="151920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5" w:type="dxa"/>
                </w:tcPr>
                <w:p w:rsidR="00D81C6B" w:rsidRDefault="00D81C6B" w:rsidP="00D81C6B">
                  <w:pPr>
                    <w:widowControl w:val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0003953" wp14:editId="13A3ECF0">
                        <wp:extent cx="1286982" cy="1509824"/>
                        <wp:effectExtent l="0" t="0" r="889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608" cy="15410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1CD3" w:rsidRDefault="00771CD3" w:rsidP="00D81C6B">
            <w:pPr>
              <w:jc w:val="both"/>
            </w:pPr>
          </w:p>
        </w:tc>
        <w:tc>
          <w:tcPr>
            <w:tcW w:w="5248" w:type="dxa"/>
          </w:tcPr>
          <w:p w:rsidR="00F33F43" w:rsidRDefault="00F33F43" w:rsidP="00243A5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3A5F" w:rsidRPr="00F33F43" w:rsidRDefault="00243A5F" w:rsidP="00243A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F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песком в целях стабилизации и коррекции эмоциональной сферы может быть использовано в работе с детьми, имеющими такие проблемы как: агрессивность, непослушание, гиперактивность, неуверенность в себе. Низкая самооценка, застенчивость, тревожность, страхи, трудности в общении с другими детьми и взрослыми, а также   с детьми, имеющими различного рода психосоматические заболевания, </w:t>
            </w:r>
            <w:r w:rsidRPr="00F33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ограниченные возможности</w:t>
            </w:r>
            <w:r w:rsidRPr="00F33F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здоровья</w:t>
            </w:r>
            <w:r w:rsidRPr="00F33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71CD3" w:rsidRPr="00F33F43" w:rsidRDefault="00771CD3" w:rsidP="006A0F89">
            <w:pPr>
              <w:ind w:firstLine="708"/>
              <w:jc w:val="both"/>
            </w:pPr>
          </w:p>
          <w:p w:rsidR="00243A5F" w:rsidRPr="00243A5F" w:rsidRDefault="00243A5F" w:rsidP="004C703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Желательно иметь </w:t>
            </w:r>
            <w:r w:rsidRPr="00F33F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фотоаппарат</w:t>
            </w:r>
            <w:r w:rsidRPr="00F33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фиксации нарисованных детьми картин на световых планшетах. Фотографии позволят сохранить песочные картины, существование которых ограничено, и познакомить с творчеством детей </w:t>
            </w:r>
            <w:r w:rsidR="00F33F43" w:rsidRPr="00F33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друзей и знакомых</w:t>
            </w:r>
            <w:r w:rsidRPr="00F33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распечатанные фотографии могут стать украшением интерьера, подарком на праздник.</w:t>
            </w:r>
            <w:r w:rsidRPr="00243A5F">
              <w:rPr>
                <w:noProof/>
                <w:lang w:eastAsia="ru-RU"/>
              </w:rPr>
              <w:t xml:space="preserve">            </w:t>
            </w:r>
          </w:p>
          <w:p w:rsidR="00F33F43" w:rsidRDefault="00F33F43" w:rsidP="00243A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F43" w:rsidRPr="00243A5F" w:rsidRDefault="00F33F43" w:rsidP="00243A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jc w:val="center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4"/>
              <w:gridCol w:w="916"/>
              <w:gridCol w:w="2828"/>
            </w:tblGrid>
            <w:tr w:rsidR="00243A5F" w:rsidRPr="00243A5F" w:rsidTr="00DE0EC3">
              <w:trPr>
                <w:trHeight w:val="221"/>
                <w:jc w:val="center"/>
              </w:trPr>
              <w:tc>
                <w:tcPr>
                  <w:tcW w:w="1284" w:type="dxa"/>
                </w:tcPr>
                <w:p w:rsidR="00243A5F" w:rsidRPr="00243A5F" w:rsidRDefault="00243A5F" w:rsidP="00243A5F">
                  <w:pPr>
                    <w:jc w:val="left"/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243A5F" w:rsidRPr="00243A5F" w:rsidRDefault="00243A5F" w:rsidP="00243A5F">
                  <w:pPr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3A5F"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2C5671E" wp14:editId="3A1198A8">
                        <wp:extent cx="669851" cy="969562"/>
                        <wp:effectExtent l="0" t="0" r="0" b="2540"/>
                        <wp:docPr id="11" name="Рисунок 11" descr="https://tut-prosto.ru/files/uploads/products/201904/8848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tut-prosto.ru/files/uploads/products/201904/8848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46" t="2404" r="18109" b="27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7056" cy="979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6" w:type="dxa"/>
                </w:tcPr>
                <w:p w:rsidR="00243A5F" w:rsidRPr="00243A5F" w:rsidRDefault="00243A5F" w:rsidP="00243A5F">
                  <w:pPr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243A5F" w:rsidRPr="00243A5F" w:rsidRDefault="00243A5F" w:rsidP="00243A5F">
                  <w:pPr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243A5F" w:rsidRPr="00243A5F" w:rsidRDefault="00243A5F" w:rsidP="00243A5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3A5F"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01A25B2" wp14:editId="1624EE24">
                        <wp:extent cx="438685" cy="571500"/>
                        <wp:effectExtent l="0" t="0" r="0" b="0"/>
                        <wp:docPr id="12" name="Рисунок 12" descr="https://cs6.pikabu.ru/post_img/big/2015/05/08/0/1431032456_88553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s6.pikabu.ru/post_img/big/2015/05/08/0/1431032456_88553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7" t="3537" r="52466" b="61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9902" cy="573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8" w:type="dxa"/>
                </w:tcPr>
                <w:p w:rsidR="00243A5F" w:rsidRPr="00243A5F" w:rsidRDefault="00243A5F" w:rsidP="00243A5F">
                  <w:pPr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3A5F"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1D091B4" wp14:editId="597269D3">
                        <wp:extent cx="1636060" cy="988828"/>
                        <wp:effectExtent l="0" t="0" r="2540" b="1905"/>
                        <wp:docPr id="13" name="Рисунок 13" descr="https://www.peredvizhnik.ru/upload/iblock/eba/pigmenty_emti_poshtuchno_v_assortime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peredvizhnik.ru/upload/iblock/eba/pigmenty_emti_poshtuchno_v_assortimen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99" t="28000" r="13600" b="28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1111" cy="991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3F43" w:rsidRDefault="00F33F43" w:rsidP="00F33F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F43" w:rsidRDefault="00F33F43" w:rsidP="00F33F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2A72" w:rsidRDefault="00542A72" w:rsidP="00F33F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3A5F" w:rsidRPr="00F33F43" w:rsidRDefault="00F33F43" w:rsidP="00F33F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Цветной песок оказался труднодоступным материалом, поэтому поэкспериментировав с разными материалами,  я выбрала способ приготовления песка из манной крупы и художественных пигментов – смешиваем сухие красители и манную крупу – « цветной песок» готов.</w:t>
            </w:r>
          </w:p>
        </w:tc>
      </w:tr>
    </w:tbl>
    <w:p w:rsidR="006A108C" w:rsidRDefault="006A108C" w:rsidP="006A108C">
      <w:pPr>
        <w:jc w:val="both"/>
      </w:pPr>
    </w:p>
    <w:sectPr w:rsidR="006A108C" w:rsidSect="006A108C">
      <w:pgSz w:w="16838" w:h="11906" w:orient="landscape"/>
      <w:pgMar w:top="142" w:right="11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B1441"/>
    <w:multiLevelType w:val="hybridMultilevel"/>
    <w:tmpl w:val="642A26D8"/>
    <w:lvl w:ilvl="0" w:tplc="A5D8E89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CD3"/>
    <w:rsid w:val="00243A5F"/>
    <w:rsid w:val="00483B9D"/>
    <w:rsid w:val="004C7034"/>
    <w:rsid w:val="00542A72"/>
    <w:rsid w:val="006A0F89"/>
    <w:rsid w:val="006A108C"/>
    <w:rsid w:val="00771CD3"/>
    <w:rsid w:val="00844642"/>
    <w:rsid w:val="00864CD0"/>
    <w:rsid w:val="00951869"/>
    <w:rsid w:val="009F1D7C"/>
    <w:rsid w:val="00A24A8D"/>
    <w:rsid w:val="00C659AC"/>
    <w:rsid w:val="00D17D78"/>
    <w:rsid w:val="00D81C6B"/>
    <w:rsid w:val="00DE0EC3"/>
    <w:rsid w:val="00F33F43"/>
    <w:rsid w:val="00FC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4A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4A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2</cp:revision>
  <cp:lastPrinted>2020-06-14T13:55:00Z</cp:lastPrinted>
  <dcterms:created xsi:type="dcterms:W3CDTF">2020-06-14T14:00:00Z</dcterms:created>
  <dcterms:modified xsi:type="dcterms:W3CDTF">2020-06-14T14:00:00Z</dcterms:modified>
</cp:coreProperties>
</file>